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1171" w:rsidRPr="00AB05F8" w:rsidRDefault="00E21171" w:rsidP="000D7BF5">
      <w:pPr>
        <w:shd w:val="clear" w:color="auto" w:fill="FFFFFF" w:themeFill="background1"/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Cs/>
          <w:i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bCs/>
          <w:i/>
          <w:color w:val="1D1D1D"/>
          <w:sz w:val="28"/>
          <w:szCs w:val="28"/>
        </w:rPr>
        <w:t>Скороходова Наталья Николаевна</w:t>
      </w:r>
    </w:p>
    <w:p w:rsidR="00E21171" w:rsidRPr="00AB05F8" w:rsidRDefault="00E21171" w:rsidP="000D7BF5">
      <w:pPr>
        <w:shd w:val="clear" w:color="auto" w:fill="FFFFFF" w:themeFill="background1"/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Cs/>
          <w:i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bCs/>
          <w:i/>
          <w:color w:val="1D1D1D"/>
          <w:sz w:val="28"/>
          <w:szCs w:val="28"/>
        </w:rPr>
        <w:t xml:space="preserve">воспитатель, 1 квалификационная категория, </w:t>
      </w:r>
    </w:p>
    <w:p w:rsidR="00E21171" w:rsidRPr="00AB05F8" w:rsidRDefault="00E21171" w:rsidP="000D7BF5">
      <w:pPr>
        <w:shd w:val="clear" w:color="auto" w:fill="FFFFFF" w:themeFill="background1"/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Cs/>
          <w:i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bCs/>
          <w:i/>
          <w:color w:val="1D1D1D"/>
          <w:sz w:val="28"/>
          <w:szCs w:val="28"/>
        </w:rPr>
        <w:t>Алексеева Ирина Юрьевна,</w:t>
      </w:r>
    </w:p>
    <w:p w:rsidR="00E21171" w:rsidRPr="00AB05F8" w:rsidRDefault="00E21171" w:rsidP="000D7BF5">
      <w:pPr>
        <w:shd w:val="clear" w:color="auto" w:fill="FFFFFF" w:themeFill="background1"/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Cs/>
          <w:i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bCs/>
          <w:i/>
          <w:color w:val="1D1D1D"/>
          <w:sz w:val="28"/>
          <w:szCs w:val="28"/>
        </w:rPr>
        <w:t>воспитатель, соответствие занимаемой должности</w:t>
      </w:r>
    </w:p>
    <w:p w:rsidR="00E21171" w:rsidRPr="00AB05F8" w:rsidRDefault="00E21171" w:rsidP="000D7BF5">
      <w:pPr>
        <w:shd w:val="clear" w:color="auto" w:fill="FFFFFF" w:themeFill="background1"/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Cs/>
          <w:i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bCs/>
          <w:i/>
          <w:color w:val="1D1D1D"/>
          <w:sz w:val="28"/>
          <w:szCs w:val="28"/>
        </w:rPr>
        <w:t>МБДОУ д/с «Солнышко» СП д/с № 164,</w:t>
      </w:r>
    </w:p>
    <w:p w:rsidR="00E21171" w:rsidRPr="00AB05F8" w:rsidRDefault="00E21171" w:rsidP="000D7BF5">
      <w:pPr>
        <w:shd w:val="clear" w:color="auto" w:fill="FFFFFF" w:themeFill="background1"/>
        <w:spacing w:after="0" w:line="240" w:lineRule="auto"/>
        <w:ind w:left="2832"/>
        <w:jc w:val="right"/>
        <w:rPr>
          <w:rFonts w:ascii="Times New Roman" w:eastAsia="Times New Roman" w:hAnsi="Times New Roman" w:cs="Times New Roman"/>
          <w:bCs/>
          <w:i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bCs/>
          <w:i/>
          <w:color w:val="1D1D1D"/>
          <w:sz w:val="28"/>
          <w:szCs w:val="28"/>
        </w:rPr>
        <w:t>г. Нижний Тагил</w:t>
      </w:r>
    </w:p>
    <w:p w:rsidR="00E21171" w:rsidRPr="00AB05F8" w:rsidRDefault="00E21171" w:rsidP="00AB05F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</w:rPr>
      </w:pPr>
    </w:p>
    <w:p w:rsidR="00E21171" w:rsidRPr="00AB05F8" w:rsidRDefault="00E21171" w:rsidP="00AB05F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</w:rPr>
      </w:pPr>
      <w:bookmarkStart w:id="0" w:name="_GoBack"/>
      <w:r w:rsidRPr="00AB05F8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</w:rPr>
        <w:t>Игры и проекты в экологическом воспитании</w:t>
      </w:r>
      <w:bookmarkEnd w:id="0"/>
      <w:r w:rsidRPr="00AB05F8">
        <w:rPr>
          <w:rFonts w:ascii="Times New Roman" w:eastAsia="Times New Roman" w:hAnsi="Times New Roman" w:cs="Times New Roman"/>
          <w:b/>
          <w:bCs/>
          <w:color w:val="1D1D1D"/>
          <w:sz w:val="28"/>
          <w:szCs w:val="28"/>
        </w:rPr>
        <w:t xml:space="preserve"> дошкольников</w:t>
      </w:r>
    </w:p>
    <w:p w:rsidR="00664838" w:rsidRPr="00AB05F8" w:rsidRDefault="00664838" w:rsidP="00AB05F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bCs/>
          <w:color w:val="1D1D1D"/>
          <w:sz w:val="28"/>
          <w:szCs w:val="28"/>
        </w:rPr>
        <w:t>Категория участников образовательного процесса дети дошкольного возраста 5-7 лет.</w:t>
      </w:r>
    </w:p>
    <w:p w:rsidR="003E21AF" w:rsidRPr="00AB05F8" w:rsidRDefault="003E21AF" w:rsidP="00AB05F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bCs/>
          <w:color w:val="1D1D1D"/>
          <w:sz w:val="28"/>
          <w:szCs w:val="28"/>
        </w:rPr>
        <w:t xml:space="preserve">Цель формирования основ экологической культуры у детей </w:t>
      </w:r>
      <w:r w:rsidR="00E21171" w:rsidRPr="00AB05F8">
        <w:rPr>
          <w:rFonts w:ascii="Times New Roman" w:eastAsia="Times New Roman" w:hAnsi="Times New Roman" w:cs="Times New Roman"/>
          <w:bCs/>
          <w:color w:val="1D1D1D"/>
          <w:sz w:val="28"/>
          <w:szCs w:val="28"/>
        </w:rPr>
        <w:t>-</w:t>
      </w:r>
      <w:r w:rsidRPr="00AB05F8">
        <w:rPr>
          <w:rFonts w:ascii="Times New Roman" w:eastAsia="Times New Roman" w:hAnsi="Times New Roman" w:cs="Times New Roman"/>
          <w:bCs/>
          <w:color w:val="1D1D1D"/>
          <w:sz w:val="28"/>
          <w:szCs w:val="28"/>
        </w:rPr>
        <w:t xml:space="preserve"> воспитание гармоничной, грамотной, творчески активной и социально адаптированной личности, способной чувствовать и понимать внешний мир, чутко и с любовью относиться к природе, ценить и беречь её.</w:t>
      </w:r>
    </w:p>
    <w:p w:rsidR="005B278E" w:rsidRPr="00AB05F8" w:rsidRDefault="005B278E" w:rsidP="00AB05F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Специально организованный процесс освоения ребёнком дошкольного возраста новых знаний реализуется в двух направлениях, которые носят системный характер:</w:t>
      </w:r>
    </w:p>
    <w:p w:rsidR="005B278E" w:rsidRPr="00AB05F8" w:rsidRDefault="005B278E" w:rsidP="00AB05F8">
      <w:pPr>
        <w:numPr>
          <w:ilvl w:val="0"/>
          <w:numId w:val="2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теоретический — овладение универсальными знаниями о жизни человека и законах окружающего мира;</w:t>
      </w:r>
    </w:p>
    <w:p w:rsidR="005B278E" w:rsidRPr="00AB05F8" w:rsidRDefault="005B278E" w:rsidP="00AB05F8">
      <w:pPr>
        <w:numPr>
          <w:ilvl w:val="0"/>
          <w:numId w:val="2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практический — активизация познавательной деятельности посредством спонтанного экспериментально-практического способа обретения новых знаний.</w:t>
      </w:r>
    </w:p>
    <w:p w:rsidR="005B278E" w:rsidRPr="00AB05F8" w:rsidRDefault="005B278E" w:rsidP="00AB05F8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1D1D1D"/>
          <w:sz w:val="28"/>
          <w:szCs w:val="28"/>
        </w:rPr>
      </w:pPr>
      <w:r w:rsidRPr="00AB05F8">
        <w:rPr>
          <w:color w:val="1D1D1D"/>
          <w:sz w:val="28"/>
          <w:szCs w:val="28"/>
        </w:rPr>
        <w:t>Для реализации обозначенной цели требуется решение следующих задач:</w:t>
      </w:r>
    </w:p>
    <w:p w:rsidR="005B278E" w:rsidRPr="00AB05F8" w:rsidRDefault="00E21171" w:rsidP="00AB05F8">
      <w:pPr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hAnsi="Times New Roman" w:cs="Times New Roman"/>
          <w:color w:val="1D1D1D"/>
          <w:sz w:val="28"/>
          <w:szCs w:val="28"/>
        </w:rPr>
        <w:t>Образовательная -</w:t>
      </w:r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 xml:space="preserve"> пробудить живой познавательный интерес, любознательность к окружающему миру природы. Кроме того, реализация образовательной задачи требует проведения информационной работы, направленной на экологическое просвещение, развитие компетентности и внутренней культуры непрагматических отношений с природой.</w:t>
      </w:r>
    </w:p>
    <w:p w:rsidR="005B278E" w:rsidRPr="00AB05F8" w:rsidRDefault="00E21171" w:rsidP="00AB05F8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hAnsi="Times New Roman" w:cs="Times New Roman"/>
          <w:color w:val="1D1D1D"/>
          <w:sz w:val="28"/>
          <w:szCs w:val="28"/>
        </w:rPr>
        <w:t>Развивающая -</w:t>
      </w:r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 xml:space="preserve"> сформировать навыки осознанной деятельности по охране окружающей среды.</w:t>
      </w:r>
    </w:p>
    <w:p w:rsidR="005B278E" w:rsidRPr="00AB05F8" w:rsidRDefault="00E21171" w:rsidP="00AB05F8">
      <w:pPr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hAnsi="Times New Roman" w:cs="Times New Roman"/>
          <w:color w:val="1D1D1D"/>
          <w:sz w:val="28"/>
          <w:szCs w:val="28"/>
        </w:rPr>
        <w:t xml:space="preserve">Воспитательная - </w:t>
      </w:r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>становление экологического мышления, совершенствование эмоционально-мотивационной области, нравственное воспитание и формирование ценностных ориентиров.</w:t>
      </w:r>
    </w:p>
    <w:p w:rsidR="005B278E" w:rsidRPr="00AB05F8" w:rsidRDefault="005B278E" w:rsidP="00AB05F8">
      <w:pPr>
        <w:pStyle w:val="a3"/>
        <w:shd w:val="clear" w:color="auto" w:fill="FFFFFF" w:themeFill="background1"/>
        <w:spacing w:before="0" w:beforeAutospacing="0" w:after="0" w:afterAutospacing="0"/>
        <w:ind w:firstLine="709"/>
        <w:jc w:val="both"/>
        <w:rPr>
          <w:color w:val="1D1D1D"/>
          <w:sz w:val="28"/>
          <w:szCs w:val="28"/>
        </w:rPr>
      </w:pPr>
      <w:r w:rsidRPr="00AB05F8">
        <w:rPr>
          <w:color w:val="1D1D1D"/>
          <w:sz w:val="28"/>
          <w:szCs w:val="28"/>
        </w:rPr>
        <w:t>Экологическое воспитание осуществляется в рамках педагогически целенаправленной организации различных форм деятельности дошкольника:</w:t>
      </w:r>
    </w:p>
    <w:p w:rsidR="005B278E" w:rsidRPr="00AB05F8" w:rsidRDefault="00322BC7" w:rsidP="00AB05F8">
      <w:pPr>
        <w:numPr>
          <w:ilvl w:val="0"/>
          <w:numId w:val="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hAnsi="Times New Roman" w:cs="Times New Roman"/>
          <w:color w:val="1D1D1D"/>
          <w:sz w:val="28"/>
          <w:szCs w:val="28"/>
        </w:rPr>
        <w:t>Игровая -</w:t>
      </w:r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 xml:space="preserve"> вовлечение ребёнка в традиционные и народные игры экологического содержания, в которых он символически борется за здоровую и процветающую жизнь природы, осваивает в ролевой импровизации правила и законы экологической этики и учится отличать негативные по направленности действия, несущих разрушение гармонии.</w:t>
      </w:r>
    </w:p>
    <w:p w:rsidR="005B278E" w:rsidRPr="00AB05F8" w:rsidRDefault="00322BC7" w:rsidP="00AB05F8">
      <w:pPr>
        <w:numPr>
          <w:ilvl w:val="0"/>
          <w:numId w:val="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hAnsi="Times New Roman" w:cs="Times New Roman"/>
          <w:color w:val="1D1D1D"/>
          <w:sz w:val="28"/>
          <w:szCs w:val="28"/>
        </w:rPr>
        <w:t>Познавательная -</w:t>
      </w:r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 xml:space="preserve"> активное участие ребёнка в экологических экспериментальных проектах, экскурсиях, прогулках; формирование понимания гармонического единства и взаимодействия природы, умения видеть закономерности, ценить неповторимость и особенность каждого </w:t>
      </w:r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lastRenderedPageBreak/>
        <w:t>объекта, признавать право на существование каждого живого существа без ложного чувства собственного превосходства.</w:t>
      </w:r>
    </w:p>
    <w:p w:rsidR="005B278E" w:rsidRPr="00AB05F8" w:rsidRDefault="00322BC7" w:rsidP="00AB05F8">
      <w:pPr>
        <w:numPr>
          <w:ilvl w:val="0"/>
          <w:numId w:val="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hAnsi="Times New Roman" w:cs="Times New Roman"/>
          <w:color w:val="1D1D1D"/>
          <w:sz w:val="28"/>
          <w:szCs w:val="28"/>
        </w:rPr>
        <w:t>Трудовая -</w:t>
      </w:r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 xml:space="preserve"> осознание потребности растений или животных в заботливом уходе и внимании, формирование ответственности за живое существо и осторожности в обращении с ним, воспитание стремления к экономии природных ресурсов, созиданию и восстановлению среды обитания.</w:t>
      </w:r>
    </w:p>
    <w:p w:rsidR="005B278E" w:rsidRPr="00AB05F8" w:rsidRDefault="00322BC7" w:rsidP="00AB05F8">
      <w:pPr>
        <w:numPr>
          <w:ilvl w:val="0"/>
          <w:numId w:val="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hAnsi="Times New Roman" w:cs="Times New Roman"/>
          <w:color w:val="1D1D1D"/>
          <w:sz w:val="28"/>
          <w:szCs w:val="28"/>
        </w:rPr>
        <w:t>Художественно-эстетическая -</w:t>
      </w:r>
      <w:proofErr w:type="spellStart"/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>гуманизация</w:t>
      </w:r>
      <w:proofErr w:type="spellEnd"/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 xml:space="preserve"> отношений ребёнка с природой, актуализация эмоционального восприятия в процессе творческого воплощения красоты окружающего мира в формах рисунка, песни, стихотворения.</w:t>
      </w:r>
    </w:p>
    <w:p w:rsidR="00322BC7" w:rsidRPr="00AB05F8" w:rsidRDefault="00322BC7" w:rsidP="00AB05F8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D1D1D"/>
          <w:sz w:val="28"/>
          <w:szCs w:val="28"/>
        </w:rPr>
      </w:pPr>
    </w:p>
    <w:p w:rsidR="00322BC7" w:rsidRPr="00AB05F8" w:rsidRDefault="00322BC7" w:rsidP="00AB05F8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b/>
          <w:color w:val="1D1D1D"/>
          <w:sz w:val="28"/>
          <w:szCs w:val="28"/>
        </w:rPr>
      </w:pPr>
      <w:r w:rsidRPr="00AB05F8">
        <w:rPr>
          <w:b/>
          <w:color w:val="1D1D1D"/>
          <w:sz w:val="28"/>
          <w:szCs w:val="28"/>
        </w:rPr>
        <w:t>Экологический проект «Наш весёлый огород»</w:t>
      </w:r>
    </w:p>
    <w:p w:rsidR="00664838" w:rsidRPr="00AB05F8" w:rsidRDefault="005B278E" w:rsidP="00AB05F8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D1D1D"/>
          <w:sz w:val="28"/>
          <w:szCs w:val="28"/>
        </w:rPr>
      </w:pPr>
      <w:r w:rsidRPr="00AB05F8">
        <w:rPr>
          <w:color w:val="1D1D1D"/>
          <w:sz w:val="28"/>
          <w:szCs w:val="28"/>
        </w:rPr>
        <w:t xml:space="preserve">Проект краткосрочный </w:t>
      </w:r>
      <w:r w:rsidR="00C13BC6">
        <w:rPr>
          <w:color w:val="1D1D1D"/>
          <w:sz w:val="28"/>
          <w:szCs w:val="28"/>
        </w:rPr>
        <w:t xml:space="preserve">(неделя) </w:t>
      </w:r>
      <w:r w:rsidRPr="00AB05F8">
        <w:rPr>
          <w:color w:val="1D1D1D"/>
          <w:sz w:val="28"/>
          <w:szCs w:val="28"/>
        </w:rPr>
        <w:t>для д</w:t>
      </w:r>
      <w:r w:rsidR="00664838" w:rsidRPr="00AB05F8">
        <w:rPr>
          <w:color w:val="1D1D1D"/>
          <w:sz w:val="28"/>
          <w:szCs w:val="28"/>
        </w:rPr>
        <w:t>етей 5–7 лет</w:t>
      </w:r>
      <w:r w:rsidRPr="00AB05F8">
        <w:rPr>
          <w:color w:val="1D1D1D"/>
          <w:sz w:val="28"/>
          <w:szCs w:val="28"/>
        </w:rPr>
        <w:t xml:space="preserve">. </w:t>
      </w:r>
    </w:p>
    <w:p w:rsidR="005B278E" w:rsidRPr="00AB05F8" w:rsidRDefault="005B278E" w:rsidP="00AB05F8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D1D1D"/>
          <w:sz w:val="28"/>
          <w:szCs w:val="28"/>
        </w:rPr>
      </w:pPr>
      <w:r w:rsidRPr="00AB05F8">
        <w:rPr>
          <w:b/>
          <w:color w:val="1D1D1D"/>
          <w:sz w:val="28"/>
          <w:szCs w:val="28"/>
        </w:rPr>
        <w:t>Цель</w:t>
      </w:r>
      <w:r w:rsidRPr="00AB05F8">
        <w:rPr>
          <w:color w:val="1D1D1D"/>
          <w:sz w:val="28"/>
          <w:szCs w:val="28"/>
        </w:rPr>
        <w:t xml:space="preserve"> — в процессе ухода и наблюдения за растениями пробудить любопытство детей, интерес и любовь к труду. У детей дошкольного возраста ограниченные представления о том, где и в каких условиях растут растения. Для успешной практической реализации проекта полезно привлечь родителей к организации необходимых условий.</w:t>
      </w:r>
    </w:p>
    <w:p w:rsidR="005B278E" w:rsidRPr="00AB05F8" w:rsidRDefault="005B278E" w:rsidP="00AB05F8">
      <w:pPr>
        <w:pStyle w:val="wp-caption-text"/>
        <w:spacing w:before="0" w:beforeAutospacing="0" w:after="0" w:afterAutospacing="0"/>
        <w:jc w:val="center"/>
        <w:rPr>
          <w:sz w:val="28"/>
          <w:szCs w:val="28"/>
        </w:rPr>
      </w:pPr>
      <w:r w:rsidRPr="00AB05F8">
        <w:rPr>
          <w:sz w:val="28"/>
          <w:szCs w:val="28"/>
        </w:rPr>
        <w:t>Во время проведения краткосрочного проекта каждый ребёнок посадит луковицу в специально подготовленном ящике</w:t>
      </w:r>
    </w:p>
    <w:p w:rsidR="005B278E" w:rsidRPr="00AB05F8" w:rsidRDefault="005B278E" w:rsidP="00AB05F8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D1D1D"/>
          <w:sz w:val="28"/>
          <w:szCs w:val="28"/>
        </w:rPr>
      </w:pPr>
      <w:r w:rsidRPr="00AB05F8">
        <w:rPr>
          <w:color w:val="1D1D1D"/>
          <w:sz w:val="28"/>
          <w:szCs w:val="28"/>
        </w:rPr>
        <w:t>Задачи:</w:t>
      </w:r>
    </w:p>
    <w:p w:rsidR="005B278E" w:rsidRPr="00AB05F8" w:rsidRDefault="005B278E" w:rsidP="00AB05F8">
      <w:pPr>
        <w:numPr>
          <w:ilvl w:val="0"/>
          <w:numId w:val="1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hAnsi="Times New Roman" w:cs="Times New Roman"/>
          <w:color w:val="1D1D1D"/>
          <w:sz w:val="28"/>
          <w:szCs w:val="28"/>
        </w:rPr>
        <w:t>Сформировать у детей представление о том, что растения живые и требуют ухода, их выращивают из семян, поливают, удобряют почву и т.д.</w:t>
      </w:r>
    </w:p>
    <w:p w:rsidR="005B278E" w:rsidRPr="00AB05F8" w:rsidRDefault="005B278E" w:rsidP="00AB05F8">
      <w:pPr>
        <w:numPr>
          <w:ilvl w:val="0"/>
          <w:numId w:val="1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hAnsi="Times New Roman" w:cs="Times New Roman"/>
          <w:color w:val="1D1D1D"/>
          <w:sz w:val="28"/>
          <w:szCs w:val="28"/>
        </w:rPr>
        <w:t>Ознакомить с названиями и предназначением трудового инвентаря.</w:t>
      </w:r>
    </w:p>
    <w:p w:rsidR="005B278E" w:rsidRPr="00AB05F8" w:rsidRDefault="005B278E" w:rsidP="00AB05F8">
      <w:pPr>
        <w:numPr>
          <w:ilvl w:val="0"/>
          <w:numId w:val="1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hAnsi="Times New Roman" w:cs="Times New Roman"/>
          <w:color w:val="1D1D1D"/>
          <w:sz w:val="28"/>
          <w:szCs w:val="28"/>
        </w:rPr>
        <w:t>Воспитать осознанное бережное обращение с живыми организмами, прививать навыки трудолюбия, нацеливать на получение положительных эмоций от процесса общения с растениями.</w:t>
      </w:r>
    </w:p>
    <w:p w:rsidR="005B278E" w:rsidRPr="00AB05F8" w:rsidRDefault="005B278E" w:rsidP="00AB05F8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1D1D1D"/>
          <w:sz w:val="28"/>
          <w:szCs w:val="28"/>
        </w:rPr>
      </w:pPr>
      <w:r w:rsidRPr="00AB05F8">
        <w:rPr>
          <w:color w:val="1D1D1D"/>
          <w:sz w:val="28"/>
          <w:szCs w:val="28"/>
        </w:rPr>
        <w:t>Р</w:t>
      </w:r>
      <w:r w:rsidR="00664838" w:rsidRPr="00AB05F8">
        <w:rPr>
          <w:color w:val="1D1D1D"/>
          <w:sz w:val="28"/>
          <w:szCs w:val="28"/>
        </w:rPr>
        <w:t>еализация проекта</w:t>
      </w:r>
      <w:r w:rsidRPr="00AB05F8">
        <w:rPr>
          <w:color w:val="1D1D1D"/>
          <w:sz w:val="28"/>
          <w:szCs w:val="28"/>
        </w:rPr>
        <w:t>:</w:t>
      </w:r>
    </w:p>
    <w:p w:rsidR="005B278E" w:rsidRPr="00AB05F8" w:rsidRDefault="005B278E" w:rsidP="00AB05F8">
      <w:pPr>
        <w:numPr>
          <w:ilvl w:val="0"/>
          <w:numId w:val="16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hAnsi="Times New Roman" w:cs="Times New Roman"/>
          <w:color w:val="1D1D1D"/>
          <w:sz w:val="28"/>
          <w:szCs w:val="28"/>
        </w:rPr>
        <w:t>Коммуникативно-личностная — каждый ребёнок посадит луковицу в землю в специально подготовленный ящик.</w:t>
      </w:r>
    </w:p>
    <w:p w:rsidR="005B278E" w:rsidRPr="00AB05F8" w:rsidRDefault="005B278E" w:rsidP="00AB05F8">
      <w:pPr>
        <w:numPr>
          <w:ilvl w:val="0"/>
          <w:numId w:val="16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hAnsi="Times New Roman" w:cs="Times New Roman"/>
          <w:color w:val="1D1D1D"/>
          <w:sz w:val="28"/>
          <w:szCs w:val="28"/>
        </w:rPr>
        <w:t>Познавательная — проведение занятий: «Мой огород» (посадка овощей, наблюдение за ростом, организация правильного ухода за растением и почвой). Для закрепления теоретических знаний организация дидактических игр: «Волшебный мешочек», «Что растёт на огороде», «Сложи картинку-</w:t>
      </w:r>
      <w:proofErr w:type="spellStart"/>
      <w:r w:rsidRPr="00AB05F8">
        <w:rPr>
          <w:rFonts w:ascii="Times New Roman" w:hAnsi="Times New Roman" w:cs="Times New Roman"/>
          <w:color w:val="1D1D1D"/>
          <w:sz w:val="28"/>
          <w:szCs w:val="28"/>
        </w:rPr>
        <w:t>пазл</w:t>
      </w:r>
      <w:proofErr w:type="spellEnd"/>
      <w:r w:rsidRPr="00AB05F8">
        <w:rPr>
          <w:rFonts w:ascii="Times New Roman" w:hAnsi="Times New Roman" w:cs="Times New Roman"/>
          <w:color w:val="1D1D1D"/>
          <w:sz w:val="28"/>
          <w:szCs w:val="28"/>
        </w:rPr>
        <w:t>», «Разгадай загадку» и т. д.</w:t>
      </w:r>
    </w:p>
    <w:p w:rsidR="005B278E" w:rsidRPr="00AB05F8" w:rsidRDefault="00A4080C" w:rsidP="00AB05F8">
      <w:pPr>
        <w:numPr>
          <w:ilvl w:val="0"/>
          <w:numId w:val="16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hAnsi="Times New Roman" w:cs="Times New Roman"/>
          <w:color w:val="1D1D1D"/>
          <w:sz w:val="28"/>
          <w:szCs w:val="28"/>
        </w:rPr>
        <w:t>Речевая —</w:t>
      </w:r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 xml:space="preserve"> разучивание стихов (Стихотворения: С. </w:t>
      </w:r>
      <w:proofErr w:type="spellStart"/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>Агарков</w:t>
      </w:r>
      <w:proofErr w:type="spellEnd"/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 xml:space="preserve"> «Слёзы льются градом», И. Демьянов «Во дворе переполох»</w:t>
      </w:r>
      <w:r w:rsidRPr="00AB05F8">
        <w:rPr>
          <w:rFonts w:ascii="Times New Roman" w:hAnsi="Times New Roman" w:cs="Times New Roman"/>
          <w:color w:val="1D1D1D"/>
          <w:sz w:val="28"/>
          <w:szCs w:val="28"/>
        </w:rPr>
        <w:t>); чтение сказок</w:t>
      </w:r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 xml:space="preserve">, </w:t>
      </w:r>
      <w:proofErr w:type="gramStart"/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>например</w:t>
      </w:r>
      <w:proofErr w:type="gramEnd"/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 xml:space="preserve"> «Про вершки и корешки», Н. Балашова «Ска</w:t>
      </w:r>
      <w:r w:rsidRPr="00AB05F8">
        <w:rPr>
          <w:rFonts w:ascii="Times New Roman" w:hAnsi="Times New Roman" w:cs="Times New Roman"/>
          <w:color w:val="1D1D1D"/>
          <w:sz w:val="28"/>
          <w:szCs w:val="28"/>
        </w:rPr>
        <w:t>зки про овощи и фрукты» и т. д</w:t>
      </w:r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>.</w:t>
      </w:r>
    </w:p>
    <w:p w:rsidR="005B278E" w:rsidRPr="00AB05F8" w:rsidRDefault="00796520" w:rsidP="00AB05F8">
      <w:pPr>
        <w:numPr>
          <w:ilvl w:val="0"/>
          <w:numId w:val="16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hAnsi="Times New Roman" w:cs="Times New Roman"/>
          <w:color w:val="1D1D1D"/>
          <w:sz w:val="28"/>
          <w:szCs w:val="28"/>
        </w:rPr>
        <w:t xml:space="preserve">Художественно-эстетическая- </w:t>
      </w:r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 xml:space="preserve">демонстрация иллюстраций, </w:t>
      </w:r>
      <w:r w:rsidR="00322BC7" w:rsidRPr="00AB05F8">
        <w:rPr>
          <w:rFonts w:ascii="Times New Roman" w:hAnsi="Times New Roman" w:cs="Times New Roman"/>
          <w:color w:val="1D1D1D"/>
          <w:sz w:val="28"/>
          <w:szCs w:val="28"/>
        </w:rPr>
        <w:t>непосредственно образовательная изобразительная деятельность</w:t>
      </w:r>
      <w:r w:rsidR="00A4080C" w:rsidRPr="00AB05F8">
        <w:rPr>
          <w:rFonts w:ascii="Times New Roman" w:hAnsi="Times New Roman" w:cs="Times New Roman"/>
          <w:color w:val="1D1D1D"/>
          <w:sz w:val="28"/>
          <w:szCs w:val="28"/>
        </w:rPr>
        <w:t xml:space="preserve"> (</w:t>
      </w:r>
      <w:proofErr w:type="spellStart"/>
      <w:proofErr w:type="gramStart"/>
      <w:r w:rsidR="00A4080C" w:rsidRPr="00AB05F8">
        <w:rPr>
          <w:rFonts w:ascii="Times New Roman" w:hAnsi="Times New Roman" w:cs="Times New Roman"/>
          <w:color w:val="1D1D1D"/>
          <w:sz w:val="28"/>
          <w:szCs w:val="28"/>
        </w:rPr>
        <w:t>рисование,лепк</w:t>
      </w:r>
      <w:r w:rsidR="00322BC7" w:rsidRPr="00AB05F8">
        <w:rPr>
          <w:rFonts w:ascii="Times New Roman" w:hAnsi="Times New Roman" w:cs="Times New Roman"/>
          <w:color w:val="1D1D1D"/>
          <w:sz w:val="28"/>
          <w:szCs w:val="28"/>
        </w:rPr>
        <w:t>а</w:t>
      </w:r>
      <w:proofErr w:type="spellEnd"/>
      <w:proofErr w:type="gramEnd"/>
      <w:r w:rsidR="00322BC7" w:rsidRPr="00AB05F8">
        <w:rPr>
          <w:rFonts w:ascii="Times New Roman" w:hAnsi="Times New Roman" w:cs="Times New Roman"/>
          <w:color w:val="1D1D1D"/>
          <w:sz w:val="28"/>
          <w:szCs w:val="28"/>
        </w:rPr>
        <w:t>)</w:t>
      </w:r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>,  разучивание песни «Огородная-хороводная».</w:t>
      </w:r>
    </w:p>
    <w:p w:rsidR="005B278E" w:rsidRPr="00AB05F8" w:rsidRDefault="00796520" w:rsidP="00AB05F8">
      <w:pPr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hAnsi="Times New Roman" w:cs="Times New Roman"/>
          <w:color w:val="1D1D1D"/>
          <w:sz w:val="28"/>
          <w:szCs w:val="28"/>
        </w:rPr>
        <w:t>5.</w:t>
      </w:r>
      <w:r w:rsidR="005B278E" w:rsidRPr="00AB05F8">
        <w:rPr>
          <w:rFonts w:ascii="Times New Roman" w:hAnsi="Times New Roman" w:cs="Times New Roman"/>
          <w:color w:val="1D1D1D"/>
          <w:sz w:val="28"/>
          <w:szCs w:val="28"/>
        </w:rPr>
        <w:t>Физическое развитие — па</w:t>
      </w:r>
      <w:r w:rsidR="00817876" w:rsidRPr="00AB05F8">
        <w:rPr>
          <w:rFonts w:ascii="Times New Roman" w:hAnsi="Times New Roman" w:cs="Times New Roman"/>
          <w:color w:val="1D1D1D"/>
          <w:sz w:val="28"/>
          <w:szCs w:val="28"/>
        </w:rPr>
        <w:t>льчиковая игра «Капуста»</w:t>
      </w:r>
      <w:r w:rsidR="00322BC7" w:rsidRPr="00AB05F8">
        <w:rPr>
          <w:rFonts w:ascii="Times New Roman" w:hAnsi="Times New Roman" w:cs="Times New Roman"/>
          <w:color w:val="1D1D1D"/>
          <w:sz w:val="28"/>
          <w:szCs w:val="28"/>
        </w:rPr>
        <w:t xml:space="preserve"> </w:t>
      </w:r>
    </w:p>
    <w:p w:rsidR="00796520" w:rsidRPr="00AB05F8" w:rsidRDefault="00796520" w:rsidP="00AB05F8">
      <w:pPr>
        <w:shd w:val="clear" w:color="auto" w:fill="FFFFFF" w:themeFill="background1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B05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В эту игру можно играть вдвоем. Встаньте или сядьте напротив ребенка и показывайте ему движения. Если детей много, то встаньте вместе с ними в кружок так, чтобы они хорошо видели вас и могли повторять ваши движения.  </w:t>
      </w:r>
    </w:p>
    <w:p w:rsidR="00796520" w:rsidRPr="00AB05F8" w:rsidRDefault="00796520" w:rsidP="00AB05F8">
      <w:pPr>
        <w:shd w:val="clear" w:color="auto" w:fill="FFFFFF" w:themeFill="background1"/>
        <w:spacing w:after="0" w:line="24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B05F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Ход:</w:t>
      </w:r>
    </w:p>
    <w:p w:rsidR="00796520" w:rsidRPr="00AB05F8" w:rsidRDefault="00796520" w:rsidP="00AB05F8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AB05F8">
        <w:rPr>
          <w:rStyle w:val="a4"/>
          <w:color w:val="000000" w:themeColor="text1"/>
          <w:sz w:val="28"/>
          <w:szCs w:val="28"/>
        </w:rPr>
        <w:t>Мы капусту рубим,</w:t>
      </w:r>
    </w:p>
    <w:p w:rsidR="00796520" w:rsidRPr="00AB05F8" w:rsidRDefault="00796520" w:rsidP="00AB05F8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AB05F8">
        <w:rPr>
          <w:rStyle w:val="a8"/>
          <w:color w:val="000000" w:themeColor="text1"/>
          <w:sz w:val="28"/>
          <w:szCs w:val="28"/>
        </w:rPr>
        <w:t>(движения прямыми кистями вверх и вниз, повторить несколько раз)</w:t>
      </w:r>
    </w:p>
    <w:p w:rsidR="00796520" w:rsidRPr="00AB05F8" w:rsidRDefault="00796520" w:rsidP="00AB05F8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AB05F8">
        <w:rPr>
          <w:rStyle w:val="a4"/>
          <w:color w:val="000000" w:themeColor="text1"/>
          <w:sz w:val="28"/>
          <w:szCs w:val="28"/>
        </w:rPr>
        <w:t>Мы морковку трём,</w:t>
      </w:r>
    </w:p>
    <w:p w:rsidR="00796520" w:rsidRPr="00AB05F8" w:rsidRDefault="00796520" w:rsidP="00AB05F8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AB05F8">
        <w:rPr>
          <w:rStyle w:val="a8"/>
          <w:color w:val="000000" w:themeColor="text1"/>
          <w:sz w:val="28"/>
          <w:szCs w:val="28"/>
        </w:rPr>
        <w:t>(правую руку сжимаем в кулак, и трем кулачком по левой ладони)</w:t>
      </w:r>
    </w:p>
    <w:p w:rsidR="00796520" w:rsidRPr="00AB05F8" w:rsidRDefault="00796520" w:rsidP="00AB05F8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AB05F8">
        <w:rPr>
          <w:rStyle w:val="a4"/>
          <w:color w:val="000000" w:themeColor="text1"/>
          <w:sz w:val="28"/>
          <w:szCs w:val="28"/>
        </w:rPr>
        <w:t>Мы капусту солим,</w:t>
      </w:r>
    </w:p>
    <w:p w:rsidR="00796520" w:rsidRPr="00AB05F8" w:rsidRDefault="00796520" w:rsidP="00AB05F8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AB05F8">
        <w:rPr>
          <w:rStyle w:val="a8"/>
          <w:color w:val="000000" w:themeColor="text1"/>
          <w:sz w:val="28"/>
          <w:szCs w:val="28"/>
        </w:rPr>
        <w:t>(делаем движение обоими руками, как будто что-то солим) </w:t>
      </w:r>
    </w:p>
    <w:p w:rsidR="00796520" w:rsidRPr="00AB05F8" w:rsidRDefault="00796520" w:rsidP="00AB05F8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AB05F8">
        <w:rPr>
          <w:rStyle w:val="a4"/>
          <w:color w:val="000000" w:themeColor="text1"/>
          <w:sz w:val="28"/>
          <w:szCs w:val="28"/>
        </w:rPr>
        <w:t>Мы капусту жмём.</w:t>
      </w:r>
    </w:p>
    <w:p w:rsidR="00796520" w:rsidRPr="00AB05F8" w:rsidRDefault="00796520" w:rsidP="00AB05F8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AB05F8">
        <w:rPr>
          <w:rStyle w:val="a8"/>
          <w:color w:val="000000" w:themeColor="text1"/>
          <w:sz w:val="28"/>
          <w:szCs w:val="28"/>
        </w:rPr>
        <w:t xml:space="preserve">(сжимаем кисти обеих руки в кулаки и </w:t>
      </w:r>
      <w:proofErr w:type="spellStart"/>
      <w:r w:rsidRPr="00AB05F8">
        <w:rPr>
          <w:rStyle w:val="a8"/>
          <w:color w:val="000000" w:themeColor="text1"/>
          <w:sz w:val="28"/>
          <w:szCs w:val="28"/>
        </w:rPr>
        <w:t>расжимаем</w:t>
      </w:r>
      <w:proofErr w:type="spellEnd"/>
      <w:r w:rsidRPr="00AB05F8">
        <w:rPr>
          <w:rStyle w:val="a8"/>
          <w:color w:val="000000" w:themeColor="text1"/>
          <w:sz w:val="28"/>
          <w:szCs w:val="28"/>
        </w:rPr>
        <w:t>, повторяем движение несколько раз)</w:t>
      </w:r>
    </w:p>
    <w:p w:rsidR="00A4080C" w:rsidRPr="00AB05F8" w:rsidRDefault="00796520" w:rsidP="00AB05F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 xml:space="preserve">Игры </w:t>
      </w:r>
      <w:r w:rsidR="00A4080C" w:rsidRPr="00AB05F8"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>в экологическом воспитании дошкольников</w:t>
      </w:r>
    </w:p>
    <w:p w:rsidR="00A4080C" w:rsidRPr="00AB05F8" w:rsidRDefault="00796520" w:rsidP="00AB05F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>Дидактическая игра «Паутинка жизни»</w:t>
      </w:r>
      <w:r w:rsidR="00C13BC6"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 xml:space="preserve"> </w:t>
      </w:r>
      <w:r w:rsidR="00C13BC6" w:rsidRPr="00C13BC6"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>(6-7 лет)</w:t>
      </w:r>
    </w:p>
    <w:p w:rsidR="005B278E" w:rsidRPr="00AB05F8" w:rsidRDefault="005B278E" w:rsidP="00AB05F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Принимает участие группа детей от десяти и более. Для проведения игры будут необходимы:</w:t>
      </w:r>
    </w:p>
    <w:p w:rsidR="005B278E" w:rsidRPr="00AB05F8" w:rsidRDefault="005B278E" w:rsidP="00AB05F8">
      <w:pPr>
        <w:numPr>
          <w:ilvl w:val="0"/>
          <w:numId w:val="1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мягкие игрушки или иллюстрации:</w:t>
      </w:r>
    </w:p>
    <w:p w:rsidR="005B278E" w:rsidRPr="00AB05F8" w:rsidRDefault="005B278E" w:rsidP="00AB05F8">
      <w:pPr>
        <w:numPr>
          <w:ilvl w:val="1"/>
          <w:numId w:val="1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животных,</w:t>
      </w:r>
    </w:p>
    <w:p w:rsidR="005B278E" w:rsidRPr="00AB05F8" w:rsidRDefault="005B278E" w:rsidP="00AB05F8">
      <w:pPr>
        <w:numPr>
          <w:ilvl w:val="1"/>
          <w:numId w:val="1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насекомых,</w:t>
      </w:r>
    </w:p>
    <w:p w:rsidR="005B278E" w:rsidRPr="00AB05F8" w:rsidRDefault="005B278E" w:rsidP="00AB05F8">
      <w:pPr>
        <w:numPr>
          <w:ilvl w:val="1"/>
          <w:numId w:val="1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деревьев,</w:t>
      </w:r>
    </w:p>
    <w:p w:rsidR="005B278E" w:rsidRPr="00AB05F8" w:rsidRDefault="005B278E" w:rsidP="00AB05F8">
      <w:pPr>
        <w:numPr>
          <w:ilvl w:val="1"/>
          <w:numId w:val="1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цветов,</w:t>
      </w:r>
    </w:p>
    <w:p w:rsidR="005B278E" w:rsidRPr="00AB05F8" w:rsidRDefault="005B278E" w:rsidP="00AB05F8">
      <w:pPr>
        <w:numPr>
          <w:ilvl w:val="1"/>
          <w:numId w:val="1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моря или реки,</w:t>
      </w:r>
    </w:p>
    <w:p w:rsidR="005B278E" w:rsidRPr="00AB05F8" w:rsidRDefault="005B278E" w:rsidP="00AB05F8">
      <w:pPr>
        <w:numPr>
          <w:ilvl w:val="0"/>
          <w:numId w:val="1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разноцветные ленты.</w:t>
      </w:r>
    </w:p>
    <w:p w:rsidR="005B278E" w:rsidRPr="00AB05F8" w:rsidRDefault="005B278E" w:rsidP="00AB05F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Все дети рассаживаются в большой круг, в центре располагается ребёнок, который исполняет роль солнца. Желательно, чтобы малыш, изображающий солнце, был одет в жёлтый костюм. Воспитатель обращается к каждому ребёнку с вопросом: «Кем бы ты хотел быть?». Каждый ребёнок получает игрушечного или нарисованного персонажа, которого он выбрал. Далее, воспитатель задаёт вопрос, обращаясь к каждому герою игры: «Кто нуждается в солнечном свете и тепле? Птицам необходимо солнце, а животным, а растениям?». Ведущий передаёт кончик цветной ленты каждому участнику, который говорит, что ему нужно солнце или другое растение, животное, вода, воздух и т. д., таким образом, между детьми образуется разноцветная паутина жизни, связывающая всех воедино.</w:t>
      </w:r>
    </w:p>
    <w:p w:rsidR="00796520" w:rsidRPr="00AB05F8" w:rsidRDefault="00375C41" w:rsidP="00AB05F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>Игра с мячом «Назови предмет» (5-7 лет)</w:t>
      </w:r>
    </w:p>
    <w:p w:rsidR="005B278E" w:rsidRPr="00AB05F8" w:rsidRDefault="005B278E" w:rsidP="00AB05F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В центре круга — ведущий, он бросает мяч каждому участнику и называет категорию объектов природы: растения, животные, птицы, рыбы и т. д. Ребёнок вступает в игру, когда поймает мяч. Задача игрока — перечислить пять названий той категории, которая ему досталась, например: «Я знаю пять </w:t>
      </w: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lastRenderedPageBreak/>
        <w:t>животных» и называет (кот, лиса, заяц, тигр, слон), после чего возвращает мяч ведущему. Следующему ребёнку ведущий бросает мяч и говорит: «Цветы» и т. д.</w:t>
      </w:r>
    </w:p>
    <w:p w:rsidR="00375C41" w:rsidRPr="00AB05F8" w:rsidRDefault="00375C41" w:rsidP="00AB05F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>Пластическая игра – имитация «Бегает, летает, плавает» (5-7 лет)</w:t>
      </w:r>
    </w:p>
    <w:p w:rsidR="005B278E" w:rsidRPr="00AB05F8" w:rsidRDefault="005B278E" w:rsidP="00AB05F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Воспитатель демонстрирует детям иллюстрации животных или птиц, рыб и предлагает детям с помощью телесной пластики изобразить способ движения тех, чьи изображения они видят</w:t>
      </w:r>
    </w:p>
    <w:p w:rsidR="00375C41" w:rsidRPr="00AB05F8" w:rsidRDefault="00375C41" w:rsidP="00AB05F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>Игра «Пищевая цепочка» (6-7 лет)</w:t>
      </w:r>
    </w:p>
    <w:p w:rsidR="00375C41" w:rsidRPr="00AB05F8" w:rsidRDefault="005B278E" w:rsidP="00AB05F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Ведущий предлагает игроку соединить ленточкой изображения всех животных, охотящихся друг за другом, выживание которых взаимно зависит от их существования, например, лягушка, комар. Все дети помогают найти </w:t>
      </w:r>
      <w:r w:rsidR="00375C41"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правильные иллюстрации.</w:t>
      </w:r>
    </w:p>
    <w:p w:rsidR="00AB05F8" w:rsidRPr="00AB05F8" w:rsidRDefault="00AB05F8" w:rsidP="00AB05F8">
      <w:pPr>
        <w:shd w:val="clear" w:color="auto" w:fill="FFFFFF" w:themeFill="background1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b/>
          <w:color w:val="1D1D1D"/>
          <w:sz w:val="28"/>
          <w:szCs w:val="28"/>
        </w:rPr>
        <w:t>Список литературы</w:t>
      </w:r>
    </w:p>
    <w:p w:rsidR="00AB05F8" w:rsidRPr="00AB05F8" w:rsidRDefault="00AB05F8" w:rsidP="00AB05F8">
      <w:pPr>
        <w:shd w:val="clear" w:color="auto" w:fill="FFFFFF" w:themeFill="background1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1.Аксенова.З.Ф. Войди в природу другом. Экологическое воспитание дошкольников. – Москва: ТЦ Сфера, 2011. – 128 с. – (Библиотека воспитателя)</w:t>
      </w:r>
    </w:p>
    <w:p w:rsidR="00AB05F8" w:rsidRPr="00AB05F8" w:rsidRDefault="00AB05F8" w:rsidP="00AB05F8">
      <w:pPr>
        <w:shd w:val="clear" w:color="auto" w:fill="FFFFFF" w:themeFill="background1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2. Лопатина, А.А. Сказы матушки земли. Экологическое воспитание через       сказки, стихи и творческие задания / А. </w:t>
      </w:r>
      <w:proofErr w:type="spellStart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А.Лопатина</w:t>
      </w:r>
      <w:proofErr w:type="spellEnd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, М.В. </w:t>
      </w:r>
      <w:proofErr w:type="spellStart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Скребцова</w:t>
      </w:r>
      <w:proofErr w:type="spellEnd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. — 2-е изд. — Москва: </w:t>
      </w:r>
      <w:proofErr w:type="spellStart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Амрита</w:t>
      </w:r>
      <w:proofErr w:type="spellEnd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-Русь, 2008. — 256 с. — (Образование и творчество).</w:t>
      </w:r>
    </w:p>
    <w:p w:rsidR="00AB05F8" w:rsidRPr="00AB05F8" w:rsidRDefault="00AB05F8" w:rsidP="00AB05F8">
      <w:pPr>
        <w:shd w:val="clear" w:color="auto" w:fill="FFFFFF" w:themeFill="background1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3. </w:t>
      </w:r>
      <w:proofErr w:type="spellStart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Мазильникова</w:t>
      </w:r>
      <w:proofErr w:type="spellEnd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, Н.Н. Эколого-</w:t>
      </w:r>
      <w:proofErr w:type="spellStart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валеологическое</w:t>
      </w:r>
      <w:proofErr w:type="spellEnd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 воспитание дошкольников. Организация прогулок в летний период / Н.Н. </w:t>
      </w:r>
      <w:proofErr w:type="spellStart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Мазильникова</w:t>
      </w:r>
      <w:proofErr w:type="spellEnd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, С.В. Терехина. – Санкт-Петербург: ООО «ИЗДАТЕЛЬСТВО «ДЕТСТВО-ПРЕСС», 2013. – 96с.</w:t>
      </w:r>
    </w:p>
    <w:p w:rsidR="00AB05F8" w:rsidRPr="00AB05F8" w:rsidRDefault="00AB05F8" w:rsidP="00AB05F8">
      <w:pPr>
        <w:shd w:val="clear" w:color="auto" w:fill="FFFFFF" w:themeFill="background1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4. </w:t>
      </w:r>
      <w:proofErr w:type="spellStart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Римашевская</w:t>
      </w:r>
      <w:proofErr w:type="spellEnd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, Л.С. Теории и технологии экологического развития детей дошкольного возраста. Программа учебного курса и методические рекомендации для самостоятельной работы студентов </w:t>
      </w:r>
      <w:proofErr w:type="spellStart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бакалавриата</w:t>
      </w:r>
      <w:proofErr w:type="spellEnd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.: Учебно-методическое пособие / Л.С. </w:t>
      </w:r>
      <w:proofErr w:type="spellStart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Римашевская</w:t>
      </w:r>
      <w:proofErr w:type="spellEnd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, Н.О. Никонова, Т.А. Ивченко. — Москва: Центр педагогического образования, 2008. — 128с.</w:t>
      </w:r>
    </w:p>
    <w:p w:rsidR="00AB05F8" w:rsidRPr="00AB05F8" w:rsidRDefault="00AB05F8" w:rsidP="00AB05F8">
      <w:pPr>
        <w:shd w:val="clear" w:color="auto" w:fill="FFFFFF" w:themeFill="background1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5. Рыжова, Н.А. Воздух вокруг нас: [метод. пособие] / Н.А. Рыжова, С.И. Мусиенко. – 2-е изд. – Москва: Обруч, 2013. – 208с.: ил.</w:t>
      </w:r>
    </w:p>
    <w:p w:rsidR="00AB05F8" w:rsidRPr="00AB05F8" w:rsidRDefault="00AB05F8" w:rsidP="00AB05F8">
      <w:pPr>
        <w:shd w:val="clear" w:color="auto" w:fill="FFFFFF" w:themeFill="background1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1D1D1D"/>
          <w:sz w:val="28"/>
          <w:szCs w:val="28"/>
        </w:rPr>
      </w:pPr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6. Система экологического воспитания в дошкольных образовательных учреждениях: информационно-методические материалы, </w:t>
      </w:r>
      <w:proofErr w:type="spellStart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экологизация</w:t>
      </w:r>
      <w:proofErr w:type="spellEnd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 развивающей среды детского сада, разработки занятий по разделу «Мир природы», утренники, викторины, </w:t>
      </w:r>
      <w:proofErr w:type="gramStart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>игры.-</w:t>
      </w:r>
      <w:proofErr w:type="gramEnd"/>
      <w:r w:rsidRPr="00AB05F8">
        <w:rPr>
          <w:rFonts w:ascii="Times New Roman" w:eastAsia="Times New Roman" w:hAnsi="Times New Roman" w:cs="Times New Roman"/>
          <w:color w:val="1D1D1D"/>
          <w:sz w:val="28"/>
          <w:szCs w:val="28"/>
        </w:rPr>
        <w:t xml:space="preserve"> 2-е изд., стереотип. / авт.-сост. О.Ф. Горбатенко. — Волгоград: Учитель, 2008. — 286с.</w:t>
      </w:r>
    </w:p>
    <w:p w:rsidR="002F001B" w:rsidRPr="00AB05F8" w:rsidRDefault="002F001B" w:rsidP="00AB05F8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2F001B" w:rsidRPr="00AB05F8" w:rsidSect="00E21171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C028F"/>
    <w:multiLevelType w:val="multilevel"/>
    <w:tmpl w:val="A3B25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E22CA"/>
    <w:multiLevelType w:val="multilevel"/>
    <w:tmpl w:val="CE6CB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387460"/>
    <w:multiLevelType w:val="multilevel"/>
    <w:tmpl w:val="CA1E8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9D3A3B"/>
    <w:multiLevelType w:val="multilevel"/>
    <w:tmpl w:val="390CE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013E21"/>
    <w:multiLevelType w:val="multilevel"/>
    <w:tmpl w:val="4EAA5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F71FC8"/>
    <w:multiLevelType w:val="multilevel"/>
    <w:tmpl w:val="F7BCA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367D90"/>
    <w:multiLevelType w:val="multilevel"/>
    <w:tmpl w:val="A0FC6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C71438"/>
    <w:multiLevelType w:val="multilevel"/>
    <w:tmpl w:val="B818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01608"/>
    <w:multiLevelType w:val="multilevel"/>
    <w:tmpl w:val="239EB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912EAA"/>
    <w:multiLevelType w:val="multilevel"/>
    <w:tmpl w:val="F57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01586B"/>
    <w:multiLevelType w:val="multilevel"/>
    <w:tmpl w:val="6D82B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C0A3D32"/>
    <w:multiLevelType w:val="multilevel"/>
    <w:tmpl w:val="ABA69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1738B5"/>
    <w:multiLevelType w:val="multilevel"/>
    <w:tmpl w:val="74FC6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86019C"/>
    <w:multiLevelType w:val="multilevel"/>
    <w:tmpl w:val="B38A5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1835B4"/>
    <w:multiLevelType w:val="multilevel"/>
    <w:tmpl w:val="FAB6B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4A1079"/>
    <w:multiLevelType w:val="multilevel"/>
    <w:tmpl w:val="2DA47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28112E8"/>
    <w:multiLevelType w:val="multilevel"/>
    <w:tmpl w:val="EB0E1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02077D"/>
    <w:multiLevelType w:val="multilevel"/>
    <w:tmpl w:val="EF52D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4"/>
  </w:num>
  <w:num w:numId="5">
    <w:abstractNumId w:val="2"/>
  </w:num>
  <w:num w:numId="6">
    <w:abstractNumId w:val="16"/>
  </w:num>
  <w:num w:numId="7">
    <w:abstractNumId w:val="1"/>
  </w:num>
  <w:num w:numId="8">
    <w:abstractNumId w:val="10"/>
  </w:num>
  <w:num w:numId="9">
    <w:abstractNumId w:val="15"/>
  </w:num>
  <w:num w:numId="10">
    <w:abstractNumId w:val="3"/>
  </w:num>
  <w:num w:numId="11">
    <w:abstractNumId w:val="17"/>
  </w:num>
  <w:num w:numId="12">
    <w:abstractNumId w:val="9"/>
  </w:num>
  <w:num w:numId="13">
    <w:abstractNumId w:val="11"/>
  </w:num>
  <w:num w:numId="14">
    <w:abstractNumId w:val="12"/>
  </w:num>
  <w:num w:numId="15">
    <w:abstractNumId w:val="0"/>
  </w:num>
  <w:num w:numId="16">
    <w:abstractNumId w:val="5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278E"/>
    <w:rsid w:val="000D7BF5"/>
    <w:rsid w:val="002F001B"/>
    <w:rsid w:val="00322BC7"/>
    <w:rsid w:val="00375C41"/>
    <w:rsid w:val="003E21AF"/>
    <w:rsid w:val="005B278E"/>
    <w:rsid w:val="00664838"/>
    <w:rsid w:val="00763CC1"/>
    <w:rsid w:val="00795EED"/>
    <w:rsid w:val="00796520"/>
    <w:rsid w:val="007B27D4"/>
    <w:rsid w:val="00817876"/>
    <w:rsid w:val="008B42BE"/>
    <w:rsid w:val="008F14A7"/>
    <w:rsid w:val="00A4080C"/>
    <w:rsid w:val="00AB05F8"/>
    <w:rsid w:val="00BB5955"/>
    <w:rsid w:val="00C13BC6"/>
    <w:rsid w:val="00E21171"/>
    <w:rsid w:val="00E773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719968-2AE4-4CED-9BFB-3615C843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EED"/>
  </w:style>
  <w:style w:type="paragraph" w:styleId="2">
    <w:name w:val="heading 2"/>
    <w:basedOn w:val="a"/>
    <w:link w:val="20"/>
    <w:uiPriority w:val="9"/>
    <w:qFormat/>
    <w:rsid w:val="005B27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B27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27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27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5B278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5B27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caption-text">
    <w:name w:val="wp-caption-text"/>
    <w:basedOn w:val="a"/>
    <w:rsid w:val="005B27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B278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B2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278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5B278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BB5955"/>
    <w:pPr>
      <w:ind w:left="720"/>
      <w:contextualSpacing/>
    </w:pPr>
  </w:style>
  <w:style w:type="character" w:styleId="a8">
    <w:name w:val="Emphasis"/>
    <w:basedOn w:val="a0"/>
    <w:uiPriority w:val="20"/>
    <w:qFormat/>
    <w:rsid w:val="007965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4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11263">
              <w:marLeft w:val="0"/>
              <w:marRight w:val="0"/>
              <w:marTop w:val="0"/>
              <w:marBottom w:val="0"/>
              <w:divBdr>
                <w:top w:val="single" w:sz="6" w:space="0" w:color="E6E6E6"/>
                <w:left w:val="single" w:sz="6" w:space="0" w:color="E6E6E6"/>
                <w:bottom w:val="single" w:sz="6" w:space="0" w:color="E6E6E6"/>
                <w:right w:val="single" w:sz="6" w:space="0" w:color="E6E6E6"/>
              </w:divBdr>
            </w:div>
          </w:divsChild>
        </w:div>
        <w:div w:id="504830381">
          <w:marLeft w:val="0"/>
          <w:marRight w:val="0"/>
          <w:marTop w:val="0"/>
          <w:marBottom w:val="0"/>
          <w:divBdr>
            <w:top w:val="single" w:sz="6" w:space="0" w:color="E6E6E6"/>
            <w:left w:val="single" w:sz="6" w:space="0" w:color="E6E6E6"/>
            <w:bottom w:val="single" w:sz="6" w:space="0" w:color="E6E6E6"/>
            <w:right w:val="single" w:sz="6" w:space="0" w:color="E6E6E6"/>
          </w:divBdr>
        </w:div>
        <w:div w:id="87962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39340">
              <w:marLeft w:val="0"/>
              <w:marRight w:val="0"/>
              <w:marTop w:val="0"/>
              <w:marBottom w:val="0"/>
              <w:divBdr>
                <w:top w:val="single" w:sz="6" w:space="0" w:color="E6E6E6"/>
                <w:left w:val="single" w:sz="6" w:space="0" w:color="E6E6E6"/>
                <w:bottom w:val="single" w:sz="6" w:space="0" w:color="E6E6E6"/>
                <w:right w:val="single" w:sz="6" w:space="0" w:color="E6E6E6"/>
              </w:divBdr>
            </w:div>
          </w:divsChild>
        </w:div>
      </w:divsChild>
    </w:div>
    <w:div w:id="7311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01669">
          <w:marLeft w:val="0"/>
          <w:marRight w:val="0"/>
          <w:marTop w:val="0"/>
          <w:marBottom w:val="0"/>
          <w:divBdr>
            <w:top w:val="single" w:sz="6" w:space="0" w:color="E6E6E6"/>
            <w:left w:val="single" w:sz="6" w:space="0" w:color="E6E6E6"/>
            <w:bottom w:val="single" w:sz="6" w:space="0" w:color="E6E6E6"/>
            <w:right w:val="single" w:sz="6" w:space="0" w:color="E6E6E6"/>
          </w:divBdr>
        </w:div>
        <w:div w:id="498814328">
          <w:marLeft w:val="0"/>
          <w:marRight w:val="0"/>
          <w:marTop w:val="0"/>
          <w:marBottom w:val="0"/>
          <w:divBdr>
            <w:top w:val="single" w:sz="6" w:space="0" w:color="E6E6E6"/>
            <w:left w:val="single" w:sz="6" w:space="0" w:color="E6E6E6"/>
            <w:bottom w:val="single" w:sz="6" w:space="0" w:color="E6E6E6"/>
            <w:right w:val="single" w:sz="6" w:space="0" w:color="E6E6E6"/>
          </w:divBdr>
        </w:div>
        <w:div w:id="112360844">
          <w:marLeft w:val="0"/>
          <w:marRight w:val="0"/>
          <w:marTop w:val="0"/>
          <w:marBottom w:val="0"/>
          <w:divBdr>
            <w:top w:val="single" w:sz="6" w:space="0" w:color="E6E6E6"/>
            <w:left w:val="single" w:sz="6" w:space="0" w:color="E6E6E6"/>
            <w:bottom w:val="single" w:sz="6" w:space="0" w:color="E6E6E6"/>
            <w:right w:val="single" w:sz="6" w:space="0" w:color="E6E6E6"/>
          </w:divBdr>
        </w:div>
        <w:div w:id="2126654728">
          <w:blockQuote w:val="1"/>
          <w:marLeft w:val="150"/>
          <w:marRight w:val="450"/>
          <w:marTop w:val="225"/>
          <w:marBottom w:val="0"/>
          <w:divBdr>
            <w:top w:val="none" w:sz="0" w:space="0" w:color="auto"/>
            <w:left w:val="single" w:sz="36" w:space="15" w:color="DCB05D"/>
            <w:bottom w:val="none" w:sz="0" w:space="0" w:color="auto"/>
            <w:right w:val="none" w:sz="0" w:space="0" w:color="auto"/>
          </w:divBdr>
        </w:div>
        <w:div w:id="309402165">
          <w:marLeft w:val="0"/>
          <w:marRight w:val="0"/>
          <w:marTop w:val="0"/>
          <w:marBottom w:val="0"/>
          <w:divBdr>
            <w:top w:val="single" w:sz="6" w:space="0" w:color="E6E6E6"/>
            <w:left w:val="single" w:sz="6" w:space="0" w:color="E6E6E6"/>
            <w:bottom w:val="single" w:sz="6" w:space="0" w:color="E6E6E6"/>
            <w:right w:val="single" w:sz="6" w:space="0" w:color="E6E6E6"/>
          </w:divBdr>
        </w:div>
        <w:div w:id="1968122089">
          <w:blockQuote w:val="1"/>
          <w:marLeft w:val="150"/>
          <w:marRight w:val="450"/>
          <w:marTop w:val="225"/>
          <w:marBottom w:val="0"/>
          <w:divBdr>
            <w:top w:val="none" w:sz="0" w:space="0" w:color="auto"/>
            <w:left w:val="single" w:sz="36" w:space="15" w:color="DCB05D"/>
            <w:bottom w:val="none" w:sz="0" w:space="0" w:color="auto"/>
            <w:right w:val="none" w:sz="0" w:space="0" w:color="auto"/>
          </w:divBdr>
        </w:div>
        <w:div w:id="1986815497">
          <w:blockQuote w:val="1"/>
          <w:marLeft w:val="150"/>
          <w:marRight w:val="450"/>
          <w:marTop w:val="225"/>
          <w:marBottom w:val="0"/>
          <w:divBdr>
            <w:top w:val="none" w:sz="0" w:space="0" w:color="auto"/>
            <w:left w:val="single" w:sz="36" w:space="15" w:color="DCB05D"/>
            <w:bottom w:val="none" w:sz="0" w:space="0" w:color="auto"/>
            <w:right w:val="none" w:sz="0" w:space="0" w:color="auto"/>
          </w:divBdr>
        </w:div>
        <w:div w:id="30509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3182">
              <w:marLeft w:val="0"/>
              <w:marRight w:val="0"/>
              <w:marTop w:val="0"/>
              <w:marBottom w:val="0"/>
              <w:divBdr>
                <w:top w:val="single" w:sz="6" w:space="0" w:color="E6E6E6"/>
                <w:left w:val="single" w:sz="6" w:space="0" w:color="E6E6E6"/>
                <w:bottom w:val="single" w:sz="6" w:space="0" w:color="E6E6E6"/>
                <w:right w:val="single" w:sz="6" w:space="0" w:color="E6E6E6"/>
              </w:divBdr>
            </w:div>
          </w:divsChild>
        </w:div>
        <w:div w:id="328993703">
          <w:marLeft w:val="0"/>
          <w:marRight w:val="0"/>
          <w:marTop w:val="0"/>
          <w:marBottom w:val="0"/>
          <w:divBdr>
            <w:top w:val="single" w:sz="6" w:space="0" w:color="E6E6E6"/>
            <w:left w:val="single" w:sz="6" w:space="0" w:color="E6E6E6"/>
            <w:bottom w:val="single" w:sz="6" w:space="0" w:color="E6E6E6"/>
            <w:right w:val="single" w:sz="6" w:space="0" w:color="E6E6E6"/>
          </w:divBdr>
        </w:div>
        <w:div w:id="915164921">
          <w:marLeft w:val="0"/>
          <w:marRight w:val="0"/>
          <w:marTop w:val="0"/>
          <w:marBottom w:val="0"/>
          <w:divBdr>
            <w:top w:val="single" w:sz="6" w:space="0" w:color="E6E6E6"/>
            <w:left w:val="single" w:sz="6" w:space="0" w:color="E6E6E6"/>
            <w:bottom w:val="single" w:sz="6" w:space="0" w:color="E6E6E6"/>
            <w:right w:val="single" w:sz="6" w:space="0" w:color="E6E6E6"/>
          </w:divBdr>
        </w:div>
        <w:div w:id="964390767">
          <w:marLeft w:val="0"/>
          <w:marRight w:val="0"/>
          <w:marTop w:val="0"/>
          <w:marBottom w:val="0"/>
          <w:divBdr>
            <w:top w:val="single" w:sz="6" w:space="0" w:color="E6E6E6"/>
            <w:left w:val="single" w:sz="6" w:space="0" w:color="E6E6E6"/>
            <w:bottom w:val="single" w:sz="6" w:space="0" w:color="E6E6E6"/>
            <w:right w:val="single" w:sz="6" w:space="0" w:color="E6E6E6"/>
          </w:divBdr>
        </w:div>
        <w:div w:id="1637367223">
          <w:marLeft w:val="0"/>
          <w:marRight w:val="0"/>
          <w:marTop w:val="0"/>
          <w:marBottom w:val="0"/>
          <w:divBdr>
            <w:top w:val="single" w:sz="6" w:space="0" w:color="E6E6E6"/>
            <w:left w:val="single" w:sz="6" w:space="0" w:color="E6E6E6"/>
            <w:bottom w:val="single" w:sz="6" w:space="0" w:color="E6E6E6"/>
            <w:right w:val="single" w:sz="6" w:space="0" w:color="E6E6E6"/>
          </w:divBdr>
        </w:div>
      </w:divsChild>
    </w:div>
    <w:div w:id="13729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813930">
          <w:blockQuote w:val="1"/>
          <w:marLeft w:val="150"/>
          <w:marRight w:val="450"/>
          <w:marTop w:val="225"/>
          <w:marBottom w:val="0"/>
          <w:divBdr>
            <w:top w:val="none" w:sz="0" w:space="0" w:color="auto"/>
            <w:left w:val="single" w:sz="36" w:space="15" w:color="DCB05D"/>
            <w:bottom w:val="none" w:sz="0" w:space="0" w:color="auto"/>
            <w:right w:val="none" w:sz="0" w:space="0" w:color="auto"/>
          </w:divBdr>
        </w:div>
        <w:div w:id="1462382380">
          <w:marLeft w:val="0"/>
          <w:marRight w:val="0"/>
          <w:marTop w:val="0"/>
          <w:marBottom w:val="0"/>
          <w:divBdr>
            <w:top w:val="single" w:sz="6" w:space="0" w:color="E6E6E6"/>
            <w:left w:val="single" w:sz="6" w:space="0" w:color="E6E6E6"/>
            <w:bottom w:val="single" w:sz="6" w:space="0" w:color="E6E6E6"/>
            <w:right w:val="single" w:sz="6" w:space="0" w:color="E6E6E6"/>
          </w:divBdr>
        </w:div>
        <w:div w:id="825319930">
          <w:blockQuote w:val="1"/>
          <w:marLeft w:val="150"/>
          <w:marRight w:val="450"/>
          <w:marTop w:val="225"/>
          <w:marBottom w:val="0"/>
          <w:divBdr>
            <w:top w:val="none" w:sz="0" w:space="0" w:color="auto"/>
            <w:left w:val="single" w:sz="36" w:space="15" w:color="DCB05D"/>
            <w:bottom w:val="none" w:sz="0" w:space="0" w:color="auto"/>
            <w:right w:val="none" w:sz="0" w:space="0" w:color="auto"/>
          </w:divBdr>
        </w:div>
        <w:div w:id="1235362429">
          <w:marLeft w:val="0"/>
          <w:marRight w:val="0"/>
          <w:marTop w:val="0"/>
          <w:marBottom w:val="0"/>
          <w:divBdr>
            <w:top w:val="single" w:sz="6" w:space="0" w:color="E6E6E6"/>
            <w:left w:val="single" w:sz="6" w:space="0" w:color="E6E6E6"/>
            <w:bottom w:val="single" w:sz="6" w:space="0" w:color="E6E6E6"/>
            <w:right w:val="single" w:sz="6" w:space="0" w:color="E6E6E6"/>
          </w:divBdr>
        </w:div>
        <w:div w:id="327683715">
          <w:marLeft w:val="0"/>
          <w:marRight w:val="0"/>
          <w:marTop w:val="0"/>
          <w:marBottom w:val="0"/>
          <w:divBdr>
            <w:top w:val="single" w:sz="6" w:space="0" w:color="E6E6E6"/>
            <w:left w:val="single" w:sz="6" w:space="0" w:color="E6E6E6"/>
            <w:bottom w:val="single" w:sz="6" w:space="0" w:color="E6E6E6"/>
            <w:right w:val="single" w:sz="6" w:space="0" w:color="E6E6E6"/>
          </w:divBdr>
        </w:div>
      </w:divsChild>
    </w:div>
    <w:div w:id="1695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900">
          <w:marLeft w:val="0"/>
          <w:marRight w:val="0"/>
          <w:marTop w:val="0"/>
          <w:marBottom w:val="0"/>
          <w:divBdr>
            <w:top w:val="single" w:sz="6" w:space="0" w:color="E6E6E6"/>
            <w:left w:val="single" w:sz="6" w:space="0" w:color="E6E6E6"/>
            <w:bottom w:val="single" w:sz="6" w:space="0" w:color="E6E6E6"/>
            <w:right w:val="single" w:sz="6" w:space="0" w:color="E6E6E6"/>
          </w:divBdr>
        </w:div>
        <w:div w:id="977802529">
          <w:marLeft w:val="0"/>
          <w:marRight w:val="0"/>
          <w:marTop w:val="0"/>
          <w:marBottom w:val="0"/>
          <w:divBdr>
            <w:top w:val="single" w:sz="6" w:space="0" w:color="E6E6E6"/>
            <w:left w:val="single" w:sz="6" w:space="0" w:color="E6E6E6"/>
            <w:bottom w:val="single" w:sz="6" w:space="0" w:color="E6E6E6"/>
            <w:right w:val="single" w:sz="6" w:space="0" w:color="E6E6E6"/>
          </w:divBdr>
        </w:div>
        <w:div w:id="18991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94615">
              <w:marLeft w:val="0"/>
              <w:marRight w:val="0"/>
              <w:marTop w:val="0"/>
              <w:marBottom w:val="0"/>
              <w:divBdr>
                <w:top w:val="single" w:sz="6" w:space="0" w:color="E6E6E6"/>
                <w:left w:val="single" w:sz="6" w:space="0" w:color="E6E6E6"/>
                <w:bottom w:val="single" w:sz="6" w:space="0" w:color="E6E6E6"/>
                <w:right w:val="single" w:sz="6" w:space="0" w:color="E6E6E6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AUZsoft</Company>
  <LinksUpToDate>false</LinksUpToDate>
  <CharactersWithSpaces>8609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user</cp:lastModifiedBy>
  <cp:revision>10</cp:revision>
  <dcterms:created xsi:type="dcterms:W3CDTF">2017-10-29T08:41:00Z</dcterms:created>
  <dcterms:modified xsi:type="dcterms:W3CDTF">2017-11-10T09:56:00Z</dcterms:modified>
</cp:coreProperties>
</file>